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D. SERIKBAYEV EAST KAZAKHSTAN STATE TECHNICAL UNIVERSITY</w:t>
      </w:r>
    </w:p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C67D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C67D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C67D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C67D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C67D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C67D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D868BF" w:rsidRDefault="003424E8" w:rsidP="00C67D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D868BF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946D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946D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946DD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E1707">
        <w:rPr>
          <w:rFonts w:ascii="Times New Roman" w:hAnsi="Times New Roman" w:cs="Times New Roman"/>
          <w:sz w:val="28"/>
          <w:szCs w:val="28"/>
          <w:lang w:val="en-US"/>
        </w:rPr>
        <w:t>EXAMINATION CARD NO. 1</w:t>
      </w:r>
    </w:p>
    <w:p w:rsidR="003424E8" w:rsidRPr="00DE1707" w:rsidRDefault="003424E8" w:rsidP="00946DD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3424E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="00B52A58"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="00B52A58"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3424E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="003424E8"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946DD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946D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424E8" w:rsidRPr="007D018F" w:rsidRDefault="003424E8" w:rsidP="00B25812">
      <w:pPr>
        <w:pStyle w:val="a3"/>
        <w:rPr>
          <w:rFonts w:ascii="Times New Roman" w:hAnsi="Times New Roman" w:cs="Times New Roman"/>
          <w:sz w:val="36"/>
          <w:szCs w:val="36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1 Structural diagram of system reliability with serial connection of elements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  <w:t>2 Application of risk theory to assess the level of safety.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  <w:t>3 Sources and reasons for changing the initial parameters of the technical system.</w:t>
      </w:r>
    </w:p>
    <w:p w:rsidR="003424E8" w:rsidRPr="00B13071" w:rsidRDefault="003424E8" w:rsidP="00946DD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946DD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946DD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br w:type="page"/>
      </w:r>
      <w:r w:rsidRPr="00B13071">
        <w:rPr>
          <w:rFonts w:ascii="Times New Roman" w:hAnsi="Times New Roman" w:cs="Times New Roman"/>
          <w:sz w:val="28"/>
          <w:szCs w:val="28"/>
          <w:lang w:val="en-US"/>
        </w:rPr>
        <w:lastRenderedPageBreak/>
        <w:t>D. SERIKBAYEV EAST KAZAKHSTAN STATE TECHNICAL UNIVERSITY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E1707">
        <w:rPr>
          <w:rFonts w:ascii="Times New Roman" w:hAnsi="Times New Roman" w:cs="Times New Roman"/>
          <w:sz w:val="28"/>
          <w:szCs w:val="28"/>
          <w:lang w:val="en-US"/>
        </w:rPr>
        <w:t xml:space="preserve">EXAMINATION CARD NO. 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B52A5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B52A58" w:rsidRPr="00B13071" w:rsidRDefault="00B52A58" w:rsidP="00B52A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B13071" w:rsidRDefault="003424E8" w:rsidP="0037613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424E8" w:rsidRPr="0037613C" w:rsidRDefault="003424E8" w:rsidP="00DE1707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1 The reliability of the technical system. Reliability indicators.</w:t>
      </w:r>
    </w:p>
    <w:p w:rsidR="003424E8" w:rsidRPr="0037613C" w:rsidRDefault="003424E8" w:rsidP="00DE1707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2 Ways and methods for assessing the survivability of complex organizational and technical systems for various purposes.</w:t>
      </w:r>
    </w:p>
    <w:p w:rsidR="003424E8" w:rsidRPr="00DE1707" w:rsidRDefault="003424E8" w:rsidP="00DE1707">
      <w:pPr>
        <w:pStyle w:val="a3"/>
        <w:rPr>
          <w:rFonts w:ascii="Times New Roman" w:hAnsi="Times New Roman" w:cs="Times New Roman"/>
          <w:sz w:val="36"/>
          <w:szCs w:val="36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3 Methods for ensuring the reliability of complex systems.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br w:type="page"/>
      </w:r>
      <w:r w:rsidRPr="00B13071">
        <w:rPr>
          <w:rFonts w:ascii="Times New Roman" w:hAnsi="Times New Roman" w:cs="Times New Roman"/>
          <w:sz w:val="28"/>
          <w:szCs w:val="28"/>
          <w:lang w:val="en-US"/>
        </w:rPr>
        <w:lastRenderedPageBreak/>
        <w:t>D. SERIKBAYEV EAST KAZAKHSTAN STATE TECHNICAL UNIVERSITY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E1707">
        <w:rPr>
          <w:rFonts w:ascii="Times New Roman" w:hAnsi="Times New Roman" w:cs="Times New Roman"/>
          <w:sz w:val="28"/>
          <w:szCs w:val="28"/>
          <w:lang w:val="en-US"/>
        </w:rPr>
        <w:t xml:space="preserve">EXAMINATION CARD NO. </w:t>
      </w:r>
      <w:r>
        <w:rPr>
          <w:rFonts w:ascii="Times New Roman" w:hAnsi="Times New Roman" w:cs="Times New Roman"/>
          <w:sz w:val="28"/>
          <w:szCs w:val="28"/>
          <w:lang w:val="en-US"/>
        </w:rPr>
        <w:t>3</w:t>
      </w: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B52A5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B52A58" w:rsidRPr="00B13071" w:rsidRDefault="00B52A58" w:rsidP="00B52A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424E8" w:rsidRPr="0037613C" w:rsidRDefault="003424E8" w:rsidP="0043786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1 Technological </w:t>
      </w:r>
      <w:proofErr w:type="gramStart"/>
      <w:r w:rsidRPr="0037613C">
        <w:rPr>
          <w:rFonts w:ascii="Times New Roman" w:hAnsi="Times New Roman" w:cs="Times New Roman"/>
          <w:sz w:val="28"/>
          <w:szCs w:val="28"/>
          <w:lang w:val="en-US"/>
        </w:rPr>
        <w:t>ways</w:t>
      </w:r>
      <w:proofErr w:type="gramEnd"/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ensuring the reliability of products In the manufacturing process.</w:t>
      </w:r>
    </w:p>
    <w:p w:rsidR="003424E8" w:rsidRPr="0037613C" w:rsidRDefault="003424E8" w:rsidP="0043786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2 The survivability of systems.</w:t>
      </w:r>
    </w:p>
    <w:p w:rsidR="003424E8" w:rsidRPr="00437862" w:rsidRDefault="003424E8" w:rsidP="00437862">
      <w:pPr>
        <w:pStyle w:val="a3"/>
        <w:rPr>
          <w:rFonts w:ascii="Times New Roman" w:hAnsi="Times New Roman" w:cs="Times New Roman"/>
          <w:sz w:val="36"/>
          <w:szCs w:val="36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3 Types of failures of the technical system. Common causes of multiple failures.</w:t>
      </w:r>
    </w:p>
    <w:p w:rsidR="003424E8" w:rsidRPr="0037613C" w:rsidRDefault="003424E8" w:rsidP="00AE16FB">
      <w:pPr>
        <w:spacing w:after="0" w:line="240" w:lineRule="auto"/>
        <w:rPr>
          <w:rFonts w:ascii="Times New Roman" w:hAnsi="Times New Roman" w:cs="Times New Roman"/>
          <w:sz w:val="36"/>
          <w:szCs w:val="36"/>
          <w:lang w:val="en-US"/>
        </w:rPr>
      </w:pPr>
    </w:p>
    <w:p w:rsidR="003424E8" w:rsidRPr="0037613C" w:rsidRDefault="003424E8" w:rsidP="00AE16FB">
      <w:pPr>
        <w:spacing w:after="0" w:line="240" w:lineRule="auto"/>
        <w:rPr>
          <w:rFonts w:ascii="Times New Roman" w:hAnsi="Times New Roman" w:cs="Times New Roman"/>
          <w:sz w:val="36"/>
          <w:szCs w:val="36"/>
          <w:lang w:val="en-US"/>
        </w:rPr>
      </w:pPr>
    </w:p>
    <w:p w:rsidR="003424E8" w:rsidRPr="0037613C" w:rsidRDefault="003424E8" w:rsidP="00AE16FB">
      <w:pPr>
        <w:spacing w:after="0" w:line="240" w:lineRule="auto"/>
        <w:rPr>
          <w:rFonts w:ascii="Times New Roman" w:hAnsi="Times New Roman" w:cs="Times New Roman"/>
          <w:sz w:val="36"/>
          <w:szCs w:val="36"/>
          <w:lang w:val="en-US"/>
        </w:rPr>
      </w:pPr>
    </w:p>
    <w:p w:rsidR="003424E8" w:rsidRPr="0037613C" w:rsidRDefault="003424E8" w:rsidP="00AE16FB">
      <w:pPr>
        <w:spacing w:after="0" w:line="240" w:lineRule="auto"/>
        <w:rPr>
          <w:rFonts w:ascii="Times New Roman" w:hAnsi="Times New Roman" w:cs="Times New Roman"/>
          <w:sz w:val="36"/>
          <w:szCs w:val="36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br w:type="page"/>
      </w:r>
      <w:r w:rsidRPr="00B13071">
        <w:rPr>
          <w:rFonts w:ascii="Times New Roman" w:hAnsi="Times New Roman" w:cs="Times New Roman"/>
          <w:sz w:val="28"/>
          <w:szCs w:val="28"/>
          <w:lang w:val="en-US"/>
        </w:rPr>
        <w:lastRenderedPageBreak/>
        <w:t>D. SERIKBAYEV EAST KAZAKHSTAN STATE TECHNICAL UNIVERSITY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E1707">
        <w:rPr>
          <w:rFonts w:ascii="Times New Roman" w:hAnsi="Times New Roman" w:cs="Times New Roman"/>
          <w:sz w:val="28"/>
          <w:szCs w:val="28"/>
          <w:lang w:val="en-US"/>
        </w:rPr>
        <w:t xml:space="preserve">EXAMINATION CARD NO. </w:t>
      </w:r>
      <w:r>
        <w:rPr>
          <w:rFonts w:ascii="Times New Roman" w:hAnsi="Times New Roman" w:cs="Times New Roman"/>
          <w:sz w:val="28"/>
          <w:szCs w:val="28"/>
          <w:lang w:val="en-US"/>
        </w:rPr>
        <w:t>4</w:t>
      </w: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B52A5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B52A58" w:rsidRPr="00B13071" w:rsidRDefault="00B52A58" w:rsidP="00B52A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B13071" w:rsidRDefault="003424E8" w:rsidP="0037613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437862" w:rsidRDefault="003424E8" w:rsidP="00437862">
      <w:pPr>
        <w:pStyle w:val="a3"/>
        <w:rPr>
          <w:rFonts w:ascii="Times New Roman" w:hAnsi="Times New Roman" w:cs="Times New Roman"/>
          <w:sz w:val="36"/>
          <w:szCs w:val="36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1 Processes that reduce the efficiency of the technical system.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  <w:t>2 Analysis of hazards using the "reason tree".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437862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437862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437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7862">
        <w:rPr>
          <w:rFonts w:ascii="Times New Roman" w:hAnsi="Times New Roman" w:cs="Times New Roman"/>
          <w:sz w:val="28"/>
          <w:szCs w:val="28"/>
        </w:rPr>
        <w:t>requirements</w:t>
      </w:r>
      <w:proofErr w:type="spellEnd"/>
      <w:r w:rsidRPr="00437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7862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437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7862">
        <w:rPr>
          <w:rFonts w:ascii="Times New Roman" w:hAnsi="Times New Roman" w:cs="Times New Roman"/>
          <w:sz w:val="28"/>
          <w:szCs w:val="28"/>
        </w:rPr>
        <w:t>industrial</w:t>
      </w:r>
      <w:proofErr w:type="spellEnd"/>
      <w:r w:rsidRPr="00437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7862">
        <w:rPr>
          <w:rFonts w:ascii="Times New Roman" w:hAnsi="Times New Roman" w:cs="Times New Roman"/>
          <w:sz w:val="28"/>
          <w:szCs w:val="28"/>
        </w:rPr>
        <w:t>safety</w:t>
      </w:r>
      <w:proofErr w:type="spellEnd"/>
      <w:r w:rsidRPr="00437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7862">
        <w:rPr>
          <w:rFonts w:ascii="Times New Roman" w:hAnsi="Times New Roman" w:cs="Times New Roman"/>
          <w:sz w:val="28"/>
          <w:szCs w:val="28"/>
        </w:rPr>
        <w:t>systems</w:t>
      </w:r>
      <w:proofErr w:type="spellEnd"/>
      <w:r w:rsidRPr="00437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7862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437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7862">
        <w:rPr>
          <w:rFonts w:ascii="Times New Roman" w:hAnsi="Times New Roman" w:cs="Times New Roman"/>
          <w:sz w:val="28"/>
          <w:szCs w:val="28"/>
        </w:rPr>
        <w:t>metallurgical</w:t>
      </w:r>
      <w:proofErr w:type="spellEnd"/>
      <w:r w:rsidRPr="004378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7862">
        <w:rPr>
          <w:rFonts w:ascii="Times New Roman" w:hAnsi="Times New Roman" w:cs="Times New Roman"/>
          <w:sz w:val="28"/>
          <w:szCs w:val="28"/>
        </w:rPr>
        <w:t>production</w:t>
      </w:r>
      <w:proofErr w:type="spellEnd"/>
      <w:r w:rsidRPr="00437862">
        <w:rPr>
          <w:rFonts w:ascii="Times New Roman" w:hAnsi="Times New Roman" w:cs="Times New Roman"/>
          <w:sz w:val="28"/>
          <w:szCs w:val="28"/>
        </w:rPr>
        <w:t>.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br w:type="page"/>
      </w:r>
      <w:r w:rsidRPr="00B13071">
        <w:rPr>
          <w:rFonts w:ascii="Times New Roman" w:hAnsi="Times New Roman" w:cs="Times New Roman"/>
          <w:sz w:val="28"/>
          <w:szCs w:val="28"/>
          <w:lang w:val="en-US"/>
        </w:rPr>
        <w:lastRenderedPageBreak/>
        <w:t>D. SERIKBAYEV EAST KAZAKHSTAN STATE TECHNICAL UNIVERSITY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EXAMINATION CARD NO. 5</w:t>
      </w: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B52A5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B52A58" w:rsidRPr="00B13071" w:rsidRDefault="00B52A58" w:rsidP="00B52A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B13071" w:rsidRDefault="003424E8" w:rsidP="0037613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37613C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437862" w:rsidRDefault="003424E8" w:rsidP="00437862">
      <w:pPr>
        <w:pStyle w:val="a3"/>
        <w:tabs>
          <w:tab w:val="left" w:pos="426"/>
        </w:tabs>
        <w:rPr>
          <w:rFonts w:ascii="Times New Roman" w:hAnsi="Times New Roman" w:cs="Times New Roman"/>
          <w:sz w:val="36"/>
          <w:szCs w:val="36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1 Indicators of failure-free operation. Indicators of durability.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  <w:t>2 Application of risk theory in technical systems.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  <w:t>3 Structural diagrams of reliability of systems with other types of connection of elements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br w:type="page"/>
      </w:r>
      <w:r w:rsidRPr="00B13071">
        <w:rPr>
          <w:rFonts w:ascii="Times New Roman" w:hAnsi="Times New Roman" w:cs="Times New Roman"/>
          <w:sz w:val="28"/>
          <w:szCs w:val="28"/>
          <w:lang w:val="en-US"/>
        </w:rPr>
        <w:lastRenderedPageBreak/>
        <w:t>D. SERIKBAYEV EAST KAZAKHSTAN STATE TECHNICAL UNIVERSITY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E1707">
        <w:rPr>
          <w:rFonts w:ascii="Times New Roman" w:hAnsi="Times New Roman" w:cs="Times New Roman"/>
          <w:sz w:val="28"/>
          <w:szCs w:val="28"/>
          <w:lang w:val="en-US"/>
        </w:rPr>
        <w:t xml:space="preserve">EXAMINATION CARD NO. </w:t>
      </w:r>
      <w:r>
        <w:rPr>
          <w:rFonts w:ascii="Times New Roman" w:hAnsi="Times New Roman" w:cs="Times New Roman"/>
          <w:sz w:val="28"/>
          <w:szCs w:val="28"/>
          <w:lang w:val="en-US"/>
        </w:rPr>
        <w:t>6</w:t>
      </w: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B52A5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B52A58" w:rsidRPr="00B13071" w:rsidRDefault="00B52A58" w:rsidP="00B52A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424E8" w:rsidRPr="00437862" w:rsidRDefault="003424E8" w:rsidP="00437862">
      <w:pPr>
        <w:pStyle w:val="a3"/>
        <w:rPr>
          <w:rFonts w:ascii="Times New Roman" w:hAnsi="Times New Roman" w:cs="Times New Roman"/>
          <w:sz w:val="36"/>
          <w:szCs w:val="36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1 Ways to improve the reliability of complex technical systems during operation.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  <w:t>2 Criteria for acceptable risk.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  <w:t>3 Causes of danger in the technical system.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br w:type="page"/>
      </w:r>
      <w:r w:rsidRPr="00B13071">
        <w:rPr>
          <w:rFonts w:ascii="Times New Roman" w:hAnsi="Times New Roman" w:cs="Times New Roman"/>
          <w:sz w:val="28"/>
          <w:szCs w:val="28"/>
          <w:lang w:val="en-US"/>
        </w:rPr>
        <w:lastRenderedPageBreak/>
        <w:t>D. SERIKBAYEV EAST KAZAKHSTAN STATE TECHNICAL UNIVERSITY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EXAMINATION CARD NO. 7</w:t>
      </w: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B52A5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B52A58" w:rsidRPr="00B13071" w:rsidRDefault="00B52A58" w:rsidP="00B52A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424E8" w:rsidRPr="0037613C" w:rsidRDefault="003424E8" w:rsidP="007D018F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1 Regularities in changing the properties of materials. The laws of state.</w:t>
      </w:r>
    </w:p>
    <w:p w:rsidR="003424E8" w:rsidRPr="0037613C" w:rsidRDefault="003424E8" w:rsidP="007D018F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2 Classification of risk types.</w:t>
      </w:r>
    </w:p>
    <w:p w:rsidR="003424E8" w:rsidRPr="007D018F" w:rsidRDefault="003424E8" w:rsidP="007D018F">
      <w:pPr>
        <w:pStyle w:val="a3"/>
        <w:jc w:val="both"/>
        <w:rPr>
          <w:rFonts w:ascii="Times New Roman" w:hAnsi="Times New Roman" w:cs="Times New Roman"/>
          <w:sz w:val="36"/>
          <w:szCs w:val="36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3 Stability of metallurgical production. Model of the functioning of the metallurgical enterprise.</w:t>
      </w:r>
    </w:p>
    <w:p w:rsidR="003424E8" w:rsidRPr="007D018F" w:rsidRDefault="003424E8" w:rsidP="007D018F">
      <w:pPr>
        <w:pStyle w:val="a3"/>
        <w:rPr>
          <w:rFonts w:ascii="Times New Roman" w:hAnsi="Times New Roman" w:cs="Times New Roman"/>
          <w:sz w:val="36"/>
          <w:szCs w:val="36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br w:type="page"/>
      </w:r>
      <w:r w:rsidRPr="00B13071">
        <w:rPr>
          <w:rFonts w:ascii="Times New Roman" w:hAnsi="Times New Roman" w:cs="Times New Roman"/>
          <w:sz w:val="28"/>
          <w:szCs w:val="28"/>
          <w:lang w:val="en-US"/>
        </w:rPr>
        <w:lastRenderedPageBreak/>
        <w:t>D. SERIKBAYEV EAST KAZAKHSTAN STATE TECHNICAL UNIVERSITY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EXAMINATION CARD NO. 8</w:t>
      </w: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B52A5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B52A58" w:rsidRPr="00B13071" w:rsidRDefault="00B52A58" w:rsidP="00B52A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49123F" w:rsidRDefault="003424E8" w:rsidP="003761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7D018F" w:rsidRDefault="003424E8" w:rsidP="007D018F">
      <w:pPr>
        <w:pStyle w:val="a3"/>
        <w:jc w:val="both"/>
        <w:rPr>
          <w:rFonts w:ascii="Times New Roman" w:hAnsi="Times New Roman" w:cs="Times New Roman"/>
          <w:sz w:val="36"/>
          <w:szCs w:val="36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1 Analysis of the patterns of material properties change. Laws of aging.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  <w:t>2 Methods and general directions for improving the safety of technical systems.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7D018F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Methodological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support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risk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analysis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>.</w:t>
      </w:r>
    </w:p>
    <w:p w:rsidR="003424E8" w:rsidRPr="007D018F" w:rsidRDefault="003424E8" w:rsidP="007D018F">
      <w:pPr>
        <w:pStyle w:val="a3"/>
        <w:jc w:val="both"/>
        <w:rPr>
          <w:rFonts w:ascii="Times New Roman" w:hAnsi="Times New Roman" w:cs="Times New Roman"/>
          <w:sz w:val="36"/>
          <w:szCs w:val="36"/>
          <w:lang w:val="en-US"/>
        </w:rPr>
      </w:pPr>
    </w:p>
    <w:p w:rsidR="003424E8" w:rsidRPr="007D018F" w:rsidRDefault="003424E8" w:rsidP="007D018F">
      <w:pPr>
        <w:pStyle w:val="a3"/>
        <w:jc w:val="both"/>
        <w:rPr>
          <w:rFonts w:ascii="Times New Roman" w:hAnsi="Times New Roman" w:cs="Times New Roman"/>
          <w:sz w:val="36"/>
          <w:szCs w:val="36"/>
          <w:lang w:val="en-US"/>
        </w:rPr>
      </w:pPr>
    </w:p>
    <w:p w:rsidR="003424E8" w:rsidRPr="007D018F" w:rsidRDefault="003424E8" w:rsidP="007D018F">
      <w:pPr>
        <w:pStyle w:val="a3"/>
        <w:jc w:val="both"/>
        <w:rPr>
          <w:rFonts w:ascii="Times New Roman" w:hAnsi="Times New Roman" w:cs="Times New Roman"/>
          <w:sz w:val="36"/>
          <w:szCs w:val="36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Default="003424E8" w:rsidP="00663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  <w:r w:rsidRPr="00B13071">
        <w:rPr>
          <w:rFonts w:ascii="Times New Roman" w:hAnsi="Times New Roman" w:cs="Times New Roman"/>
          <w:sz w:val="28"/>
          <w:szCs w:val="28"/>
          <w:lang w:val="en-US"/>
        </w:rPr>
        <w:lastRenderedPageBreak/>
        <w:t>D. SERIKBAYEV EAST KAZAKHSTAN STATE TECHNICAL UNIVERSITY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E1707">
        <w:rPr>
          <w:rFonts w:ascii="Times New Roman" w:hAnsi="Times New Roman" w:cs="Times New Roman"/>
          <w:sz w:val="28"/>
          <w:szCs w:val="28"/>
          <w:lang w:val="en-US"/>
        </w:rPr>
        <w:t xml:space="preserve">EXAMINATION CARD NO. </w:t>
      </w:r>
      <w:r>
        <w:rPr>
          <w:rFonts w:ascii="Times New Roman" w:hAnsi="Times New Roman" w:cs="Times New Roman"/>
          <w:sz w:val="28"/>
          <w:szCs w:val="28"/>
          <w:lang w:val="en-US"/>
        </w:rPr>
        <w:t>9</w:t>
      </w: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B52A5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B52A58" w:rsidRPr="00B13071" w:rsidRDefault="00B52A58" w:rsidP="00B52A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7D018F" w:rsidRDefault="003424E8" w:rsidP="007D018F">
      <w:pPr>
        <w:pStyle w:val="a3"/>
        <w:rPr>
          <w:rFonts w:ascii="Times New Roman" w:hAnsi="Times New Roman" w:cs="Times New Roman"/>
          <w:sz w:val="36"/>
          <w:szCs w:val="36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1 Analysis of the reliability of technical systems. Factors affecting the reliability of complex systems.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7D018F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Levels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material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properties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state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changes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>.</w:t>
      </w:r>
      <w:r w:rsidRPr="007D018F">
        <w:rPr>
          <w:rFonts w:ascii="Times New Roman" w:hAnsi="Times New Roman" w:cs="Times New Roman"/>
          <w:sz w:val="28"/>
          <w:szCs w:val="28"/>
        </w:rPr>
        <w:br/>
        <w:t xml:space="preserve">3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Risk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18F">
        <w:rPr>
          <w:rFonts w:ascii="Times New Roman" w:hAnsi="Times New Roman" w:cs="Times New Roman"/>
          <w:sz w:val="28"/>
          <w:szCs w:val="28"/>
        </w:rPr>
        <w:t>Management</w:t>
      </w:r>
      <w:proofErr w:type="spellEnd"/>
      <w:r w:rsidRPr="007D018F">
        <w:rPr>
          <w:rFonts w:ascii="Times New Roman" w:hAnsi="Times New Roman" w:cs="Times New Roman"/>
          <w:sz w:val="28"/>
          <w:szCs w:val="28"/>
        </w:rPr>
        <w:t>.</w:t>
      </w: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br w:type="page"/>
      </w:r>
      <w:r w:rsidRPr="00B13071">
        <w:rPr>
          <w:rFonts w:ascii="Times New Roman" w:hAnsi="Times New Roman" w:cs="Times New Roman"/>
          <w:sz w:val="28"/>
          <w:szCs w:val="28"/>
          <w:lang w:val="en-US"/>
        </w:rPr>
        <w:lastRenderedPageBreak/>
        <w:t>D. SERIKBAYEV EAST KAZAKHSTAN STATE TECHNICAL UNIVERSITY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Sub-department of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ife safety and 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B13071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3761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>CLAIM</w:t>
      </w:r>
    </w:p>
    <w:p w:rsidR="003424E8" w:rsidRPr="00B13071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Head of the department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 xml:space="preserve"> of life safety and </w:t>
      </w:r>
    </w:p>
    <w:p w:rsidR="003424E8" w:rsidRPr="00C67D9E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environmental protection</w:t>
      </w: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proofErr w:type="spellStart"/>
      <w:r w:rsidRPr="0037613C">
        <w:rPr>
          <w:rFonts w:ascii="Times New Roman" w:hAnsi="Times New Roman" w:cs="Times New Roman"/>
          <w:sz w:val="28"/>
          <w:szCs w:val="28"/>
          <w:lang w:val="en-US"/>
        </w:rPr>
        <w:t>Zh</w:t>
      </w:r>
      <w:proofErr w:type="spellEnd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 xml:space="preserve">. </w:t>
      </w:r>
      <w:proofErr w:type="spellStart"/>
      <w:r w:rsidRPr="0037613C">
        <w:rPr>
          <w:rStyle w:val="a5"/>
          <w:rFonts w:ascii="Times New Roman" w:hAnsi="Times New Roman" w:cs="Times New Roman"/>
          <w:b w:val="0"/>
          <w:bCs w:val="0"/>
          <w:sz w:val="28"/>
          <w:szCs w:val="28"/>
          <w:lang w:val="en-US"/>
        </w:rPr>
        <w:t>Azamatova</w:t>
      </w:r>
      <w:proofErr w:type="spellEnd"/>
    </w:p>
    <w:p w:rsidR="003424E8" w:rsidRPr="0037613C" w:rsidRDefault="003424E8" w:rsidP="003761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C67D9E">
        <w:rPr>
          <w:rFonts w:ascii="Times New Roman" w:hAnsi="Times New Roman" w:cs="Times New Roman"/>
          <w:sz w:val="28"/>
          <w:szCs w:val="28"/>
          <w:lang w:val="en-US"/>
        </w:rPr>
        <w:t>«_____»___________201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E1707">
        <w:rPr>
          <w:rFonts w:ascii="Times New Roman" w:hAnsi="Times New Roman" w:cs="Times New Roman"/>
          <w:sz w:val="28"/>
          <w:szCs w:val="28"/>
          <w:lang w:val="en-US"/>
        </w:rPr>
        <w:t>EXAMINATION CARD NO. 1</w:t>
      </w:r>
      <w:r>
        <w:rPr>
          <w:rFonts w:ascii="Times New Roman" w:hAnsi="Times New Roman" w:cs="Times New Roman"/>
          <w:sz w:val="28"/>
          <w:szCs w:val="28"/>
          <w:lang w:val="en-US"/>
        </w:rPr>
        <w:t>0</w:t>
      </w:r>
    </w:p>
    <w:p w:rsidR="003424E8" w:rsidRPr="00DE1707" w:rsidRDefault="003424E8" w:rsidP="0037613C">
      <w:pPr>
        <w:tabs>
          <w:tab w:val="left" w:pos="252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B13071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discipline «</w:t>
      </w:r>
      <w:proofErr w:type="spellStart"/>
      <w:r w:rsidRPr="00B52A58">
        <w:rPr>
          <w:rFonts w:ascii="Times New Roman" w:hAnsi="Times New Roman" w:cs="Times New Roman"/>
          <w:sz w:val="28"/>
          <w:szCs w:val="28"/>
          <w:lang w:val="en"/>
        </w:rPr>
        <w:t>Еvaluation</w:t>
      </w:r>
      <w:proofErr w:type="spellEnd"/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reliability, survivability and safety</w:t>
      </w:r>
    </w:p>
    <w:p w:rsidR="00B52A58" w:rsidRPr="00B52A58" w:rsidRDefault="00B52A58" w:rsidP="00B52A58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"/>
        </w:rPr>
        <w:t xml:space="preserve"> of metallurgical productions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»</w:t>
      </w:r>
    </w:p>
    <w:p w:rsidR="00B52A58" w:rsidRPr="00B13071" w:rsidRDefault="00B52A58" w:rsidP="00B52A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52A58" w:rsidRPr="00B52A58" w:rsidRDefault="00B52A58" w:rsidP="00B52A5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52A58">
        <w:rPr>
          <w:rFonts w:ascii="Times New Roman" w:hAnsi="Times New Roman" w:cs="Times New Roman"/>
          <w:sz w:val="28"/>
          <w:szCs w:val="28"/>
          <w:lang w:val="en-US"/>
        </w:rPr>
        <w:t xml:space="preserve">Specialty: 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B52A58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B52A58">
        <w:rPr>
          <w:rFonts w:ascii="Times New Roman" w:hAnsi="Times New Roman" w:cs="Times New Roman"/>
          <w:sz w:val="28"/>
          <w:szCs w:val="28"/>
          <w:lang w:val="en-US"/>
        </w:rPr>
        <w:t>(trajectory – Life safety and environmental protection in metallurgy)</w:t>
      </w:r>
    </w:p>
    <w:p w:rsidR="003424E8" w:rsidRPr="00B13071" w:rsidRDefault="003424E8" w:rsidP="0037613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DE1707" w:rsidRDefault="003424E8" w:rsidP="00B25812">
      <w:pPr>
        <w:pStyle w:val="a3"/>
        <w:rPr>
          <w:rFonts w:ascii="Times New Roman" w:hAnsi="Times New Roman" w:cs="Times New Roman"/>
          <w:sz w:val="36"/>
          <w:szCs w:val="36"/>
          <w:lang w:val="kk-KZ"/>
        </w:rPr>
      </w:pPr>
      <w:r w:rsidRPr="0037613C">
        <w:rPr>
          <w:rFonts w:ascii="Times New Roman" w:hAnsi="Times New Roman" w:cs="Times New Roman"/>
          <w:sz w:val="28"/>
          <w:szCs w:val="28"/>
          <w:lang w:val="en-US"/>
        </w:rPr>
        <w:t>1 Basic principles of ensuring the safety of metallurgical processes.</w:t>
      </w:r>
      <w:r w:rsidRPr="0037613C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B25812">
        <w:rPr>
          <w:rFonts w:ascii="Times New Roman" w:hAnsi="Times New Roman" w:cs="Times New Roman"/>
          <w:sz w:val="28"/>
          <w:szCs w:val="28"/>
          <w:lang w:val="en-US"/>
        </w:rPr>
        <w:t>2 System survivability characteristics.</w:t>
      </w:r>
      <w:r w:rsidRPr="00B25812">
        <w:rPr>
          <w:rFonts w:ascii="Times New Roman" w:hAnsi="Times New Roman" w:cs="Times New Roman"/>
          <w:sz w:val="28"/>
          <w:szCs w:val="28"/>
          <w:lang w:val="en-US"/>
        </w:rPr>
        <w:br/>
        <w:t>3 The model of risk management.</w:t>
      </w:r>
    </w:p>
    <w:p w:rsidR="003424E8" w:rsidRPr="00B13071" w:rsidRDefault="003424E8" w:rsidP="00B25812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424E8" w:rsidRPr="00B13071" w:rsidRDefault="003424E8" w:rsidP="006639F7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754"/>
        <w:gridCol w:w="3489"/>
        <w:gridCol w:w="2218"/>
      </w:tblGrid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>Developer</w:t>
            </w:r>
            <w:proofErr w:type="spellEnd"/>
            <w:r w:rsidRPr="001D6D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424E8" w:rsidRPr="001D6DCE">
        <w:tc>
          <w:tcPr>
            <w:tcW w:w="379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761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candidate of technical sciences associate professor</w:t>
            </w:r>
          </w:p>
        </w:tc>
        <w:tc>
          <w:tcPr>
            <w:tcW w:w="3544" w:type="dxa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33" w:type="dxa"/>
            <w:vAlign w:val="bottom"/>
          </w:tcPr>
          <w:p w:rsidR="003424E8" w:rsidRPr="001D6DCE" w:rsidRDefault="003424E8" w:rsidP="001D6DCE">
            <w:pPr>
              <w:tabs>
                <w:tab w:val="left" w:pos="76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G.K. </w:t>
            </w:r>
            <w:proofErr w:type="spellStart"/>
            <w:r w:rsidRPr="001D6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Daumova</w:t>
            </w:r>
            <w:proofErr w:type="spellEnd"/>
          </w:p>
        </w:tc>
      </w:tr>
    </w:tbl>
    <w:p w:rsidR="003424E8" w:rsidRPr="00AE16FB" w:rsidRDefault="003424E8" w:rsidP="0037613C">
      <w:pPr>
        <w:spacing w:after="0" w:line="240" w:lineRule="auto"/>
        <w:jc w:val="center"/>
        <w:rPr>
          <w:lang w:val="en-US"/>
        </w:rPr>
      </w:pPr>
      <w:r w:rsidRPr="00AE16FB">
        <w:rPr>
          <w:lang w:val="en-US"/>
        </w:rPr>
        <w:t xml:space="preserve"> </w:t>
      </w:r>
    </w:p>
    <w:sectPr w:rsidR="003424E8" w:rsidRPr="00AE16FB" w:rsidSect="00476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C08E2"/>
    <w:multiLevelType w:val="hybridMultilevel"/>
    <w:tmpl w:val="F0601122"/>
    <w:lvl w:ilvl="0" w:tplc="0419000F">
      <w:start w:val="1"/>
      <w:numFmt w:val="decimal"/>
      <w:lvlText w:val="%1."/>
      <w:lvlJc w:val="left"/>
      <w:pPr>
        <w:ind w:left="5889" w:hanging="360"/>
      </w:pPr>
    </w:lvl>
    <w:lvl w:ilvl="1" w:tplc="04190019">
      <w:start w:val="1"/>
      <w:numFmt w:val="lowerLetter"/>
      <w:lvlText w:val="%2."/>
      <w:lvlJc w:val="left"/>
      <w:pPr>
        <w:ind w:left="6609" w:hanging="360"/>
      </w:pPr>
    </w:lvl>
    <w:lvl w:ilvl="2" w:tplc="0419001B">
      <w:start w:val="1"/>
      <w:numFmt w:val="lowerRoman"/>
      <w:lvlText w:val="%3."/>
      <w:lvlJc w:val="right"/>
      <w:pPr>
        <w:ind w:left="7329" w:hanging="180"/>
      </w:pPr>
    </w:lvl>
    <w:lvl w:ilvl="3" w:tplc="0419000F">
      <w:start w:val="1"/>
      <w:numFmt w:val="decimal"/>
      <w:lvlText w:val="%4."/>
      <w:lvlJc w:val="left"/>
      <w:pPr>
        <w:ind w:left="8049" w:hanging="360"/>
      </w:pPr>
    </w:lvl>
    <w:lvl w:ilvl="4" w:tplc="04190019">
      <w:start w:val="1"/>
      <w:numFmt w:val="lowerLetter"/>
      <w:lvlText w:val="%5."/>
      <w:lvlJc w:val="left"/>
      <w:pPr>
        <w:ind w:left="8769" w:hanging="360"/>
      </w:pPr>
    </w:lvl>
    <w:lvl w:ilvl="5" w:tplc="0419001B">
      <w:start w:val="1"/>
      <w:numFmt w:val="lowerRoman"/>
      <w:lvlText w:val="%6."/>
      <w:lvlJc w:val="right"/>
      <w:pPr>
        <w:ind w:left="9489" w:hanging="180"/>
      </w:pPr>
    </w:lvl>
    <w:lvl w:ilvl="6" w:tplc="0419000F">
      <w:start w:val="1"/>
      <w:numFmt w:val="decimal"/>
      <w:lvlText w:val="%7."/>
      <w:lvlJc w:val="left"/>
      <w:pPr>
        <w:ind w:left="10209" w:hanging="360"/>
      </w:pPr>
    </w:lvl>
    <w:lvl w:ilvl="7" w:tplc="04190019">
      <w:start w:val="1"/>
      <w:numFmt w:val="lowerLetter"/>
      <w:lvlText w:val="%8."/>
      <w:lvlJc w:val="left"/>
      <w:pPr>
        <w:ind w:left="10929" w:hanging="360"/>
      </w:pPr>
    </w:lvl>
    <w:lvl w:ilvl="8" w:tplc="0419001B">
      <w:start w:val="1"/>
      <w:numFmt w:val="lowerRoman"/>
      <w:lvlText w:val="%9."/>
      <w:lvlJc w:val="right"/>
      <w:pPr>
        <w:ind w:left="11649" w:hanging="180"/>
      </w:pPr>
    </w:lvl>
  </w:abstractNum>
  <w:abstractNum w:abstractNumId="1" w15:restartNumberingAfterBreak="0">
    <w:nsid w:val="0CFE2F1F"/>
    <w:multiLevelType w:val="hybridMultilevel"/>
    <w:tmpl w:val="E35277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8122E"/>
    <w:multiLevelType w:val="hybridMultilevel"/>
    <w:tmpl w:val="3DE4A3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74333"/>
    <w:multiLevelType w:val="hybridMultilevel"/>
    <w:tmpl w:val="8698D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423DDE"/>
    <w:multiLevelType w:val="hybridMultilevel"/>
    <w:tmpl w:val="6096EC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B814DB"/>
    <w:multiLevelType w:val="hybridMultilevel"/>
    <w:tmpl w:val="7458BD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8A35BE"/>
    <w:multiLevelType w:val="hybridMultilevel"/>
    <w:tmpl w:val="E4E0E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61758E"/>
    <w:multiLevelType w:val="hybridMultilevel"/>
    <w:tmpl w:val="BC50B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065EDD"/>
    <w:multiLevelType w:val="hybridMultilevel"/>
    <w:tmpl w:val="1E16B8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D67E65"/>
    <w:multiLevelType w:val="hybridMultilevel"/>
    <w:tmpl w:val="824AB5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7E7CD1"/>
    <w:multiLevelType w:val="hybridMultilevel"/>
    <w:tmpl w:val="6C2E7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152993"/>
    <w:multiLevelType w:val="hybridMultilevel"/>
    <w:tmpl w:val="70828E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B03C56"/>
    <w:multiLevelType w:val="hybridMultilevel"/>
    <w:tmpl w:val="C2DE77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464EE1"/>
    <w:multiLevelType w:val="hybridMultilevel"/>
    <w:tmpl w:val="B9FCA8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E05285"/>
    <w:multiLevelType w:val="hybridMultilevel"/>
    <w:tmpl w:val="12B40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421368"/>
    <w:multiLevelType w:val="hybridMultilevel"/>
    <w:tmpl w:val="304421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D5B1382"/>
    <w:multiLevelType w:val="hybridMultilevel"/>
    <w:tmpl w:val="2ED405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250248"/>
    <w:multiLevelType w:val="hybridMultilevel"/>
    <w:tmpl w:val="7F740798"/>
    <w:lvl w:ilvl="0" w:tplc="C0003ABA">
      <w:start w:val="2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8" w15:restartNumberingAfterBreak="0">
    <w:nsid w:val="7BFA6E13"/>
    <w:multiLevelType w:val="hybridMultilevel"/>
    <w:tmpl w:val="257A1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3"/>
  </w:num>
  <w:num w:numId="5">
    <w:abstractNumId w:val="16"/>
  </w:num>
  <w:num w:numId="6">
    <w:abstractNumId w:val="14"/>
  </w:num>
  <w:num w:numId="7">
    <w:abstractNumId w:val="11"/>
  </w:num>
  <w:num w:numId="8">
    <w:abstractNumId w:val="2"/>
  </w:num>
  <w:num w:numId="9">
    <w:abstractNumId w:val="0"/>
  </w:num>
  <w:num w:numId="10">
    <w:abstractNumId w:val="1"/>
  </w:num>
  <w:num w:numId="11">
    <w:abstractNumId w:val="9"/>
  </w:num>
  <w:num w:numId="12">
    <w:abstractNumId w:val="4"/>
  </w:num>
  <w:num w:numId="13">
    <w:abstractNumId w:val="12"/>
  </w:num>
  <w:num w:numId="14">
    <w:abstractNumId w:val="13"/>
  </w:num>
  <w:num w:numId="15">
    <w:abstractNumId w:val="6"/>
  </w:num>
  <w:num w:numId="16">
    <w:abstractNumId w:val="8"/>
  </w:num>
  <w:num w:numId="17">
    <w:abstractNumId w:val="18"/>
  </w:num>
  <w:num w:numId="18">
    <w:abstractNumId w:val="10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2E4"/>
    <w:rsid w:val="000937E4"/>
    <w:rsid w:val="000A6593"/>
    <w:rsid w:val="00186DA4"/>
    <w:rsid w:val="001C00F8"/>
    <w:rsid w:val="001D6DCE"/>
    <w:rsid w:val="001F1B9B"/>
    <w:rsid w:val="002B7398"/>
    <w:rsid w:val="002F755D"/>
    <w:rsid w:val="00311952"/>
    <w:rsid w:val="003424E8"/>
    <w:rsid w:val="0037613C"/>
    <w:rsid w:val="00387EF1"/>
    <w:rsid w:val="00393A4F"/>
    <w:rsid w:val="00437862"/>
    <w:rsid w:val="0047608D"/>
    <w:rsid w:val="0049123F"/>
    <w:rsid w:val="004E7AD2"/>
    <w:rsid w:val="00504626"/>
    <w:rsid w:val="006639F7"/>
    <w:rsid w:val="007D018F"/>
    <w:rsid w:val="00926FFA"/>
    <w:rsid w:val="00946DDC"/>
    <w:rsid w:val="00A00F44"/>
    <w:rsid w:val="00A10395"/>
    <w:rsid w:val="00A10F36"/>
    <w:rsid w:val="00A65645"/>
    <w:rsid w:val="00AE16FB"/>
    <w:rsid w:val="00B13071"/>
    <w:rsid w:val="00B25812"/>
    <w:rsid w:val="00B52A58"/>
    <w:rsid w:val="00C1318D"/>
    <w:rsid w:val="00C67D9E"/>
    <w:rsid w:val="00D8240F"/>
    <w:rsid w:val="00D868BF"/>
    <w:rsid w:val="00DE1707"/>
    <w:rsid w:val="00E47EE5"/>
    <w:rsid w:val="00F33D8F"/>
    <w:rsid w:val="00F36CDE"/>
    <w:rsid w:val="00F81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DDD049"/>
  <w15:docId w15:val="{66A48E14-5482-462F-800C-51C2BD891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08D"/>
    <w:pPr>
      <w:spacing w:after="200" w:line="276" w:lineRule="auto"/>
    </w:pPr>
    <w:rPr>
      <w:rFonts w:cs="Calibri"/>
    </w:rPr>
  </w:style>
  <w:style w:type="paragraph" w:styleId="2">
    <w:name w:val="heading 2"/>
    <w:basedOn w:val="a"/>
    <w:next w:val="a"/>
    <w:link w:val="20"/>
    <w:uiPriority w:val="99"/>
    <w:qFormat/>
    <w:rsid w:val="006639F7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6639F7"/>
    <w:pPr>
      <w:keepNext/>
      <w:keepLines/>
      <w:spacing w:before="200" w:after="0" w:line="240" w:lineRule="auto"/>
      <w:ind w:firstLine="709"/>
      <w:jc w:val="both"/>
      <w:outlineLvl w:val="2"/>
    </w:pPr>
    <w:rPr>
      <w:rFonts w:ascii="Cambria" w:hAnsi="Cambria" w:cs="Cambria"/>
      <w:b/>
      <w:bCs/>
      <w:color w:val="4F81BD"/>
      <w:sz w:val="28"/>
      <w:szCs w:val="28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946DDC"/>
    <w:pPr>
      <w:keepNext/>
      <w:spacing w:after="0" w:line="240" w:lineRule="auto"/>
      <w:jc w:val="center"/>
      <w:outlineLvl w:val="5"/>
    </w:pPr>
    <w:rPr>
      <w:rFonts w:cs="Times New Roman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6639F7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sid w:val="006639F7"/>
    <w:rPr>
      <w:rFonts w:ascii="Cambria" w:hAnsi="Cambria" w:cs="Cambria"/>
      <w:b/>
      <w:bCs/>
      <w:color w:val="4F81BD"/>
      <w:sz w:val="28"/>
      <w:szCs w:val="28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946DDC"/>
    <w:rPr>
      <w:rFonts w:ascii="Times New Roman" w:hAnsi="Times New Roman" w:cs="Times New Roman"/>
      <w:sz w:val="20"/>
      <w:szCs w:val="20"/>
      <w:lang w:eastAsia="zh-CN"/>
    </w:rPr>
  </w:style>
  <w:style w:type="paragraph" w:styleId="a3">
    <w:name w:val="No Spacing"/>
    <w:uiPriority w:val="99"/>
    <w:qFormat/>
    <w:rsid w:val="00F812E4"/>
    <w:rPr>
      <w:rFonts w:cs="Calibri"/>
    </w:rPr>
  </w:style>
  <w:style w:type="paragraph" w:styleId="a4">
    <w:name w:val="List Paragraph"/>
    <w:basedOn w:val="a"/>
    <w:uiPriority w:val="99"/>
    <w:qFormat/>
    <w:rsid w:val="00F812E4"/>
    <w:pPr>
      <w:ind w:left="720"/>
    </w:pPr>
  </w:style>
  <w:style w:type="character" w:styleId="a5">
    <w:name w:val="Strong"/>
    <w:basedOn w:val="a0"/>
    <w:uiPriority w:val="99"/>
    <w:qFormat/>
    <w:rsid w:val="00946DDC"/>
    <w:rPr>
      <w:b/>
      <w:bCs/>
    </w:rPr>
  </w:style>
  <w:style w:type="table" w:styleId="a6">
    <w:name w:val="Table Grid"/>
    <w:basedOn w:val="a1"/>
    <w:uiPriority w:val="99"/>
    <w:rsid w:val="00946DDC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horttext">
    <w:name w:val="short_text"/>
    <w:basedOn w:val="a0"/>
    <w:uiPriority w:val="99"/>
    <w:rsid w:val="00376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470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1178</Words>
  <Characters>6717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</vt:lpstr>
    </vt:vector>
  </TitlesOfParts>
  <Company>ektu</Company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</dc:title>
  <dc:subject/>
  <dc:creator>Манира Жаманбаева (Заведующая кафедрой БЖиООС)</dc:creator>
  <cp:keywords/>
  <dc:description/>
  <cp:lastModifiedBy>Пользователь</cp:lastModifiedBy>
  <cp:revision>3</cp:revision>
  <cp:lastPrinted>2014-04-10T05:28:00Z</cp:lastPrinted>
  <dcterms:created xsi:type="dcterms:W3CDTF">2019-04-08T04:52:00Z</dcterms:created>
  <dcterms:modified xsi:type="dcterms:W3CDTF">2019-04-08T05:07:00Z</dcterms:modified>
</cp:coreProperties>
</file>